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17C" w:rsidRPr="00A345D1" w:rsidRDefault="007B517C" w:rsidP="007B517C">
      <w:pPr>
        <w:rPr>
          <w:b/>
          <w:bCs/>
          <w:color w:val="000000"/>
        </w:rPr>
      </w:pPr>
      <w:bookmarkStart w:id="0" w:name="_GoBack"/>
      <w:bookmarkEnd w:id="0"/>
    </w:p>
    <w:p w:rsidR="00FA7406" w:rsidRPr="00A345D1" w:rsidRDefault="00FA7406" w:rsidP="00FA7406">
      <w:pPr>
        <w:ind w:left="142"/>
        <w:rPr>
          <w:b/>
          <w:bCs/>
          <w:color w:val="000000"/>
        </w:rPr>
      </w:pPr>
      <w:r w:rsidRPr="00A345D1">
        <w:rPr>
          <w:b/>
          <w:bCs/>
          <w:color w:val="000000"/>
        </w:rPr>
        <w:t>0101041324</w:t>
      </w:r>
      <w:r w:rsidR="00820FCC">
        <w:rPr>
          <w:b/>
          <w:bCs/>
          <w:color w:val="000000"/>
        </w:rPr>
        <w:t xml:space="preserve"> </w:t>
      </w:r>
      <w:r w:rsidR="00B06D85">
        <w:rPr>
          <w:b/>
          <w:bCs/>
          <w:color w:val="000000"/>
        </w:rPr>
        <w:t xml:space="preserve"> </w:t>
      </w:r>
      <w:r w:rsidRPr="00A345D1">
        <w:rPr>
          <w:b/>
          <w:bCs/>
          <w:color w:val="000000"/>
        </w:rPr>
        <w:tab/>
        <w:t>Поступление обеспечительного платежа (ДТО)</w:t>
      </w:r>
    </w:p>
    <w:p w:rsidR="00FA7406" w:rsidRPr="00A345D1" w:rsidRDefault="00FA7406" w:rsidP="00FA7406">
      <w:pPr>
        <w:rPr>
          <w:b/>
          <w:bCs/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521"/>
      </w:tblGrid>
      <w:tr w:rsidR="00FA7406" w:rsidRPr="00A345D1" w:rsidTr="00A45AC7">
        <w:trPr>
          <w:trHeight w:val="483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6" w:rsidRPr="00A345D1" w:rsidRDefault="00FA7406" w:rsidP="00A45AC7">
            <w:pPr>
              <w:spacing w:after="120"/>
            </w:pPr>
            <w:r w:rsidRPr="00A345D1">
              <w:br w:type="page"/>
              <w:t>Наименование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Получатель платежа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Юридический адрес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Почтовый адрес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ИНН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КПП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ОГРН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ОКПО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Корреспондентский счет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Наименование банка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БИК</w:t>
            </w:r>
          </w:p>
          <w:p w:rsidR="00FA7406" w:rsidRDefault="00FA7406" w:rsidP="00A45AC7">
            <w:pPr>
              <w:spacing w:after="120"/>
            </w:pPr>
            <w:r w:rsidRPr="00A345D1">
              <w:t>Расчетный счет</w:t>
            </w:r>
          </w:p>
          <w:p w:rsidR="00B06D85" w:rsidRPr="00A345D1" w:rsidRDefault="00B06D85" w:rsidP="00A45AC7">
            <w:pPr>
              <w:spacing w:after="120"/>
            </w:pPr>
            <w:r>
              <w:t>БЕ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406" w:rsidRPr="00A345D1" w:rsidRDefault="00FA7406" w:rsidP="00A45AC7">
            <w:pPr>
              <w:spacing w:after="120"/>
            </w:pPr>
            <w:r w:rsidRPr="00A345D1">
              <w:t>ПАО «</w:t>
            </w:r>
            <w:r w:rsidR="00C77E9A">
              <w:t>Росстети Московский регион</w:t>
            </w:r>
            <w:r w:rsidRPr="00A345D1">
              <w:t xml:space="preserve">» 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 xml:space="preserve">ПАО </w:t>
            </w:r>
            <w:r w:rsidR="00C77E9A" w:rsidRPr="00A345D1">
              <w:t>«</w:t>
            </w:r>
            <w:r w:rsidR="00C77E9A">
              <w:t>Росстети Московский регион</w:t>
            </w:r>
            <w:r w:rsidR="00C77E9A" w:rsidRPr="00A345D1">
              <w:t>»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115114, г. Москва,  2-ой Павелецкий пр-д, д.3, стр. 2.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115114, г. Москва,  2-ой Павелецкий пр-д, д.3, стр. 2.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5036065113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997650001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1057746555811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75273098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30101810200000000593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АО «Альфа-Банк»</w:t>
            </w:r>
          </w:p>
          <w:p w:rsidR="00FA7406" w:rsidRPr="00A345D1" w:rsidRDefault="00FA7406" w:rsidP="00A45AC7">
            <w:pPr>
              <w:spacing w:after="120"/>
            </w:pPr>
            <w:r w:rsidRPr="00A345D1">
              <w:t>044525593</w:t>
            </w:r>
          </w:p>
          <w:p w:rsidR="00FA7406" w:rsidRDefault="00FA7406" w:rsidP="00A45AC7">
            <w:pPr>
              <w:spacing w:after="120"/>
            </w:pPr>
            <w:r w:rsidRPr="00A345D1">
              <w:t>40702810899962102375</w:t>
            </w:r>
          </w:p>
          <w:p w:rsidR="00B06D85" w:rsidRPr="00A345D1" w:rsidRDefault="00B06D85" w:rsidP="00A45AC7">
            <w:pPr>
              <w:spacing w:after="120"/>
            </w:pPr>
            <w:r>
              <w:t>2000</w:t>
            </w:r>
          </w:p>
        </w:tc>
      </w:tr>
    </w:tbl>
    <w:p w:rsidR="00FA7406" w:rsidRPr="00A345D1" w:rsidRDefault="00FA7406" w:rsidP="00FA7406">
      <w:pPr>
        <w:rPr>
          <w:b/>
          <w:bCs/>
          <w:color w:val="000000"/>
        </w:rPr>
      </w:pPr>
    </w:p>
    <w:p w:rsidR="00986B64" w:rsidRDefault="00986B64"/>
    <w:sectPr w:rsidR="00986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706" w:rsidRDefault="00F21706" w:rsidP="007B517C">
      <w:r>
        <w:separator/>
      </w:r>
    </w:p>
  </w:endnote>
  <w:endnote w:type="continuationSeparator" w:id="0">
    <w:p w:rsidR="00F21706" w:rsidRDefault="00F21706" w:rsidP="007B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706" w:rsidRDefault="00F21706" w:rsidP="007B517C">
      <w:r>
        <w:separator/>
      </w:r>
    </w:p>
  </w:footnote>
  <w:footnote w:type="continuationSeparator" w:id="0">
    <w:p w:rsidR="00F21706" w:rsidRDefault="00F21706" w:rsidP="007B51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BD2"/>
    <w:rsid w:val="00050CDE"/>
    <w:rsid w:val="00080346"/>
    <w:rsid w:val="000E04CF"/>
    <w:rsid w:val="000F5E22"/>
    <w:rsid w:val="00166108"/>
    <w:rsid w:val="002216D0"/>
    <w:rsid w:val="00250BC4"/>
    <w:rsid w:val="00781440"/>
    <w:rsid w:val="007B517C"/>
    <w:rsid w:val="00807BE8"/>
    <w:rsid w:val="00820FCC"/>
    <w:rsid w:val="00907951"/>
    <w:rsid w:val="0097418D"/>
    <w:rsid w:val="00986B64"/>
    <w:rsid w:val="00B06D85"/>
    <w:rsid w:val="00B55212"/>
    <w:rsid w:val="00BF6603"/>
    <w:rsid w:val="00C671DF"/>
    <w:rsid w:val="00C77E9A"/>
    <w:rsid w:val="00D06BD2"/>
    <w:rsid w:val="00F21706"/>
    <w:rsid w:val="00F848E3"/>
    <w:rsid w:val="00FA7406"/>
    <w:rsid w:val="00FD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FE605-8C46-4D99-8563-F3DCB93F5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B517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B51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7B51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406F6-A0DF-43B2-86A2-2B5DA511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moesk</dc:creator>
  <cp:keywords/>
  <dc:description/>
  <cp:lastModifiedBy>Терентьева Маргарита Сергеевна</cp:lastModifiedBy>
  <cp:revision>2</cp:revision>
  <dcterms:created xsi:type="dcterms:W3CDTF">2026-04-08T13:28:00Z</dcterms:created>
  <dcterms:modified xsi:type="dcterms:W3CDTF">2026-04-08T13:28:00Z</dcterms:modified>
</cp:coreProperties>
</file>